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58" w:rsidRDefault="003540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4058" w:rsidRDefault="00354058">
      <w:pPr>
        <w:pStyle w:val="ConsPlusNormal"/>
        <w:jc w:val="both"/>
        <w:outlineLvl w:val="0"/>
      </w:pPr>
    </w:p>
    <w:p w:rsidR="00354058" w:rsidRDefault="00354058">
      <w:pPr>
        <w:pStyle w:val="ConsPlusTitle"/>
        <w:jc w:val="center"/>
        <w:outlineLvl w:val="0"/>
      </w:pPr>
      <w:r>
        <w:t>КОМИТЕТ ТАРИФНОГО РЕГУЛИРОВАНИЯ</w:t>
      </w:r>
    </w:p>
    <w:p w:rsidR="00354058" w:rsidRDefault="00354058">
      <w:pPr>
        <w:pStyle w:val="ConsPlusTitle"/>
        <w:jc w:val="center"/>
      </w:pPr>
      <w:r>
        <w:t>ВОЛГОГРАДСКОЙ ОБЛАСТИ</w:t>
      </w:r>
    </w:p>
    <w:p w:rsidR="00354058" w:rsidRDefault="00354058">
      <w:pPr>
        <w:pStyle w:val="ConsPlusTitle"/>
        <w:jc w:val="both"/>
      </w:pPr>
    </w:p>
    <w:p w:rsidR="00354058" w:rsidRDefault="00354058">
      <w:pPr>
        <w:pStyle w:val="ConsPlusTitle"/>
        <w:jc w:val="center"/>
      </w:pPr>
      <w:r>
        <w:t>ПРИКАЗ</w:t>
      </w:r>
    </w:p>
    <w:p w:rsidR="00354058" w:rsidRDefault="00354058">
      <w:pPr>
        <w:pStyle w:val="ConsPlusTitle"/>
        <w:jc w:val="center"/>
      </w:pPr>
      <w:r>
        <w:t>от 20 декабря 2018 г. N 47/23</w:t>
      </w:r>
    </w:p>
    <w:p w:rsidR="00354058" w:rsidRDefault="00354058">
      <w:pPr>
        <w:pStyle w:val="ConsPlusTitle"/>
        <w:jc w:val="both"/>
      </w:pPr>
    </w:p>
    <w:p w:rsidR="00354058" w:rsidRDefault="00354058">
      <w:pPr>
        <w:pStyle w:val="ConsPlusTitle"/>
        <w:jc w:val="center"/>
      </w:pPr>
      <w:r>
        <w:t>ОБ УСТАНОВЛЕНИИ ПРЕДЕЛЬНЫХ ЕДИНЫХ ТАРИФОВ НА УСЛУГУ</w:t>
      </w:r>
    </w:p>
    <w:p w:rsidR="00354058" w:rsidRDefault="00354058">
      <w:pPr>
        <w:pStyle w:val="ConsPlusTitle"/>
        <w:jc w:val="center"/>
      </w:pPr>
      <w:r>
        <w:t xml:space="preserve">РЕГИОНАЛЬНОГО ОПЕРАТОРА ПО ОБРАЩЕНИЮ С </w:t>
      </w:r>
      <w:proofErr w:type="gramStart"/>
      <w:r>
        <w:t>ТВЕРДЫМИ</w:t>
      </w:r>
      <w:proofErr w:type="gramEnd"/>
    </w:p>
    <w:p w:rsidR="00354058" w:rsidRDefault="00354058">
      <w:pPr>
        <w:pStyle w:val="ConsPlusTitle"/>
        <w:jc w:val="center"/>
      </w:pPr>
      <w:r>
        <w:t>КОММУНАЛЬНЫМИ ОТХОДАМИ ДЛЯ ПОТРЕБИТЕЛЕЙ ООО "УПРАВЛЕНИЕ</w:t>
      </w:r>
    </w:p>
    <w:p w:rsidR="00354058" w:rsidRDefault="00354058">
      <w:pPr>
        <w:pStyle w:val="ConsPlusTitle"/>
        <w:jc w:val="center"/>
      </w:pPr>
      <w:r>
        <w:t>ОТХОДАМИ - ВОЛГОГРАД"</w:t>
      </w: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484 "О ценообразовании в области обращения с твердыми коммунальными отходами",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21 ноября 2016 г. N 1638/16 "Об утверждении Методических указаний по расчету регулируемых тарифов в области обращения с</w:t>
      </w:r>
      <w:proofErr w:type="gramEnd"/>
      <w:r>
        <w:t xml:space="preserve"> твердыми коммунальными отходами",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</w:p>
    <w:p w:rsidR="00354058" w:rsidRDefault="00354058">
      <w:pPr>
        <w:pStyle w:val="ConsPlusNormal"/>
        <w:spacing w:before="220"/>
        <w:ind w:firstLine="540"/>
        <w:jc w:val="both"/>
      </w:pPr>
      <w:r>
        <w:t xml:space="preserve">установить и ввести в действие на период с 01 января 2019 г. по 31 декабря 2019 г. предельные единые </w:t>
      </w:r>
      <w:hyperlink w:anchor="P31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для потребителей ООО "Управление отходами - Волгоград" согласно приложению.</w:t>
      </w: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jc w:val="right"/>
      </w:pPr>
      <w:r>
        <w:t>Председатель комитета</w:t>
      </w:r>
    </w:p>
    <w:p w:rsidR="00354058" w:rsidRDefault="00354058">
      <w:pPr>
        <w:pStyle w:val="ConsPlusNormal"/>
        <w:jc w:val="right"/>
      </w:pPr>
      <w:r>
        <w:t>тарифного регулирования</w:t>
      </w:r>
    </w:p>
    <w:p w:rsidR="00354058" w:rsidRDefault="00354058">
      <w:pPr>
        <w:pStyle w:val="ConsPlusNormal"/>
        <w:jc w:val="right"/>
      </w:pPr>
      <w:r>
        <w:t>Волгоградской области</w:t>
      </w:r>
    </w:p>
    <w:p w:rsidR="00354058" w:rsidRDefault="00354058">
      <w:pPr>
        <w:pStyle w:val="ConsPlusNormal"/>
        <w:jc w:val="right"/>
      </w:pPr>
      <w:r>
        <w:t>С.А.ГОРЕЛОВА</w:t>
      </w: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jc w:val="right"/>
        <w:outlineLvl w:val="0"/>
      </w:pPr>
      <w:r>
        <w:t>Приложение</w:t>
      </w:r>
    </w:p>
    <w:p w:rsidR="00354058" w:rsidRDefault="00354058">
      <w:pPr>
        <w:pStyle w:val="ConsPlusNormal"/>
        <w:jc w:val="right"/>
      </w:pPr>
      <w:r>
        <w:t>к приказу</w:t>
      </w:r>
    </w:p>
    <w:p w:rsidR="00354058" w:rsidRDefault="00354058">
      <w:pPr>
        <w:pStyle w:val="ConsPlusNormal"/>
        <w:jc w:val="right"/>
      </w:pPr>
      <w:r>
        <w:t>комитета</w:t>
      </w:r>
    </w:p>
    <w:p w:rsidR="00354058" w:rsidRDefault="00354058">
      <w:pPr>
        <w:pStyle w:val="ConsPlusNormal"/>
        <w:jc w:val="right"/>
      </w:pPr>
      <w:r>
        <w:t>тарифного регулирования</w:t>
      </w:r>
    </w:p>
    <w:p w:rsidR="00354058" w:rsidRDefault="00354058">
      <w:pPr>
        <w:pStyle w:val="ConsPlusNormal"/>
        <w:jc w:val="right"/>
      </w:pPr>
      <w:r>
        <w:t>Волгоградской области</w:t>
      </w:r>
    </w:p>
    <w:p w:rsidR="00354058" w:rsidRDefault="00354058">
      <w:pPr>
        <w:pStyle w:val="ConsPlusNormal"/>
        <w:jc w:val="right"/>
      </w:pPr>
      <w:r>
        <w:t>от 20 декабря 2018 г. N 47/23</w:t>
      </w: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Title"/>
        <w:jc w:val="center"/>
      </w:pPr>
      <w:bookmarkStart w:id="0" w:name="P31"/>
      <w:bookmarkEnd w:id="0"/>
      <w:r>
        <w:t>ПРЕДЕЛЬНЫЕ ЕДИНЫЕ ТАРИФЫ</w:t>
      </w:r>
    </w:p>
    <w:p w:rsidR="00354058" w:rsidRDefault="00354058">
      <w:pPr>
        <w:pStyle w:val="ConsPlusTitle"/>
        <w:jc w:val="center"/>
      </w:pPr>
      <w:r>
        <w:t xml:space="preserve">НА УСЛУГУ РЕГИОНАЛЬНОГО ОПЕРАТОРА ПО ОБРАЩЕНИЮ С </w:t>
      </w:r>
      <w:proofErr w:type="gramStart"/>
      <w:r>
        <w:t>ТВЕРДЫМИ</w:t>
      </w:r>
      <w:proofErr w:type="gramEnd"/>
    </w:p>
    <w:p w:rsidR="00354058" w:rsidRDefault="00354058">
      <w:pPr>
        <w:pStyle w:val="ConsPlusTitle"/>
        <w:jc w:val="center"/>
      </w:pPr>
      <w:r>
        <w:t>КОММУНАЛЬНЫМИ ОТХОДАМИ ДЛЯ ПОТРЕБИТЕЛЕЙ ООО "УПРАВЛЕНИЕ</w:t>
      </w:r>
    </w:p>
    <w:p w:rsidR="00354058" w:rsidRDefault="00354058">
      <w:pPr>
        <w:pStyle w:val="ConsPlusTitle"/>
        <w:jc w:val="center"/>
      </w:pPr>
      <w:r>
        <w:t>ОТХОДАМИ - ВОЛГОГРАД"</w:t>
      </w:r>
    </w:p>
    <w:p w:rsidR="00354058" w:rsidRDefault="003540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711"/>
        <w:gridCol w:w="2195"/>
        <w:gridCol w:w="2195"/>
      </w:tblGrid>
      <w:tr w:rsidR="00354058">
        <w:tc>
          <w:tcPr>
            <w:tcW w:w="2977" w:type="dxa"/>
            <w:vMerge w:val="restart"/>
          </w:tcPr>
          <w:p w:rsidR="00354058" w:rsidRDefault="0035405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11" w:type="dxa"/>
            <w:vMerge w:val="restart"/>
          </w:tcPr>
          <w:p w:rsidR="00354058" w:rsidRDefault="00354058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4390" w:type="dxa"/>
            <w:gridSpan w:val="2"/>
          </w:tcPr>
          <w:p w:rsidR="00354058" w:rsidRDefault="00354058">
            <w:pPr>
              <w:pStyle w:val="ConsPlusNormal"/>
              <w:jc w:val="center"/>
            </w:pPr>
            <w:r>
              <w:t>Предельный единый тариф на услугу регионального оператора по обращению с твердыми коммунальными отходами</w:t>
            </w:r>
          </w:p>
        </w:tc>
      </w:tr>
      <w:tr w:rsidR="00354058">
        <w:tc>
          <w:tcPr>
            <w:tcW w:w="2977" w:type="dxa"/>
            <w:vMerge/>
          </w:tcPr>
          <w:p w:rsidR="00354058" w:rsidRDefault="00354058"/>
        </w:tc>
        <w:tc>
          <w:tcPr>
            <w:tcW w:w="1711" w:type="dxa"/>
            <w:vMerge/>
          </w:tcPr>
          <w:p w:rsidR="00354058" w:rsidRDefault="00354058"/>
        </w:tc>
        <w:tc>
          <w:tcPr>
            <w:tcW w:w="4390" w:type="dxa"/>
            <w:gridSpan w:val="2"/>
          </w:tcPr>
          <w:p w:rsidR="00354058" w:rsidRDefault="00354058">
            <w:pPr>
              <w:pStyle w:val="ConsPlusNormal"/>
              <w:jc w:val="center"/>
            </w:pPr>
            <w:r>
              <w:t>Включая обработку твердых коммунальных отходов</w:t>
            </w:r>
          </w:p>
        </w:tc>
      </w:tr>
      <w:tr w:rsidR="00354058">
        <w:tc>
          <w:tcPr>
            <w:tcW w:w="2977" w:type="dxa"/>
            <w:vMerge/>
          </w:tcPr>
          <w:p w:rsidR="00354058" w:rsidRDefault="00354058"/>
        </w:tc>
        <w:tc>
          <w:tcPr>
            <w:tcW w:w="1711" w:type="dxa"/>
            <w:vMerge/>
          </w:tcPr>
          <w:p w:rsidR="00354058" w:rsidRDefault="00354058"/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руб./тонну</w:t>
            </w:r>
          </w:p>
        </w:tc>
      </w:tr>
      <w:tr w:rsidR="00354058">
        <w:tc>
          <w:tcPr>
            <w:tcW w:w="2977" w:type="dxa"/>
            <w:vMerge w:val="restart"/>
          </w:tcPr>
          <w:p w:rsidR="00354058" w:rsidRDefault="00354058">
            <w:pPr>
              <w:pStyle w:val="ConsPlusNormal"/>
            </w:pPr>
            <w:r>
              <w:t>Население</w:t>
            </w:r>
          </w:p>
          <w:p w:rsidR="00354058" w:rsidRDefault="00354058">
            <w:pPr>
              <w:pStyle w:val="ConsPlusNormal"/>
            </w:pPr>
            <w:r>
              <w:t>(тарифы указываются с учетом НДС) &lt;*&gt;</w:t>
            </w:r>
          </w:p>
        </w:tc>
        <w:tc>
          <w:tcPr>
            <w:tcW w:w="1711" w:type="dxa"/>
          </w:tcPr>
          <w:p w:rsidR="00354058" w:rsidRDefault="00354058">
            <w:pPr>
              <w:pStyle w:val="ConsPlusNormal"/>
            </w:pPr>
            <w:r>
              <w:t>с 01.01.2019 по 30.06.2019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557,86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3235,09</w:t>
            </w:r>
          </w:p>
        </w:tc>
      </w:tr>
      <w:tr w:rsidR="00354058">
        <w:tc>
          <w:tcPr>
            <w:tcW w:w="2977" w:type="dxa"/>
            <w:vMerge/>
          </w:tcPr>
          <w:p w:rsidR="00354058" w:rsidRDefault="00354058"/>
        </w:tc>
        <w:tc>
          <w:tcPr>
            <w:tcW w:w="1711" w:type="dxa"/>
          </w:tcPr>
          <w:p w:rsidR="00354058" w:rsidRDefault="00354058">
            <w:pPr>
              <w:pStyle w:val="ConsPlusNormal"/>
            </w:pPr>
            <w:r>
              <w:t>с 01.07.2019 по 31.12.2019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557,86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3235,09</w:t>
            </w:r>
          </w:p>
        </w:tc>
      </w:tr>
      <w:tr w:rsidR="00354058">
        <w:tc>
          <w:tcPr>
            <w:tcW w:w="2977" w:type="dxa"/>
            <w:vMerge w:val="restart"/>
          </w:tcPr>
          <w:p w:rsidR="00354058" w:rsidRDefault="00354058">
            <w:pPr>
              <w:pStyle w:val="ConsPlusNormal"/>
            </w:pPr>
            <w:r>
              <w:t>Прочие потребители (без НДС)</w:t>
            </w:r>
          </w:p>
        </w:tc>
        <w:tc>
          <w:tcPr>
            <w:tcW w:w="1711" w:type="dxa"/>
          </w:tcPr>
          <w:p w:rsidR="00354058" w:rsidRDefault="00354058">
            <w:pPr>
              <w:pStyle w:val="ConsPlusNormal"/>
            </w:pPr>
            <w:r>
              <w:t>с 01.01.2019 по 30.06.2019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464,88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2695,91</w:t>
            </w:r>
          </w:p>
        </w:tc>
      </w:tr>
      <w:tr w:rsidR="00354058">
        <w:tc>
          <w:tcPr>
            <w:tcW w:w="2977" w:type="dxa"/>
            <w:vMerge/>
          </w:tcPr>
          <w:p w:rsidR="00354058" w:rsidRDefault="00354058"/>
        </w:tc>
        <w:tc>
          <w:tcPr>
            <w:tcW w:w="1711" w:type="dxa"/>
          </w:tcPr>
          <w:p w:rsidR="00354058" w:rsidRDefault="00354058">
            <w:pPr>
              <w:pStyle w:val="ConsPlusNormal"/>
            </w:pPr>
            <w:r>
              <w:t>с 01.07.2019 по 31.12.2019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464,88</w:t>
            </w:r>
          </w:p>
        </w:tc>
        <w:tc>
          <w:tcPr>
            <w:tcW w:w="2195" w:type="dxa"/>
          </w:tcPr>
          <w:p w:rsidR="00354058" w:rsidRDefault="00354058">
            <w:pPr>
              <w:pStyle w:val="ConsPlusNormal"/>
              <w:jc w:val="center"/>
            </w:pPr>
            <w:r>
              <w:t>2695,91</w:t>
            </w:r>
          </w:p>
        </w:tc>
      </w:tr>
    </w:tbl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ind w:firstLine="540"/>
        <w:jc w:val="both"/>
      </w:pPr>
      <w:r>
        <w:t>--------------------------------</w:t>
      </w:r>
    </w:p>
    <w:p w:rsidR="00354058" w:rsidRDefault="0035405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ind w:firstLine="540"/>
        <w:jc w:val="both"/>
      </w:pPr>
      <w:r>
        <w:t>Примечание.</w:t>
      </w:r>
    </w:p>
    <w:p w:rsidR="00354058" w:rsidRDefault="00354058">
      <w:pPr>
        <w:pStyle w:val="ConsPlusNormal"/>
        <w:spacing w:before="220"/>
        <w:ind w:firstLine="540"/>
        <w:jc w:val="both"/>
      </w:pPr>
      <w:r>
        <w:t>Стоимость обработки твердых коммунальных отходов в едином тарифе на услугу регионального оператора по обращению с твердыми коммунальными отходами составляет 52,68 руб./куб. м или 305,49 руб./тонну (без НДС).</w:t>
      </w: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jc w:val="both"/>
      </w:pPr>
    </w:p>
    <w:p w:rsidR="00354058" w:rsidRDefault="0035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5B" w:rsidRDefault="000C205B">
      <w:bookmarkStart w:id="1" w:name="_GoBack"/>
      <w:bookmarkEnd w:id="1"/>
    </w:p>
    <w:sectPr w:rsidR="000C205B" w:rsidSect="0026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58"/>
    <w:rsid w:val="000C205B"/>
    <w:rsid w:val="002410C4"/>
    <w:rsid w:val="003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58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">
    <w:name w:val="ConsPlusTitle"/>
    <w:rsid w:val="00354058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TitlePage">
    <w:name w:val="ConsPlusTitlePage"/>
    <w:rsid w:val="0035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58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">
    <w:name w:val="ConsPlusTitle"/>
    <w:rsid w:val="00354058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TitlePage">
    <w:name w:val="ConsPlusTitlePage"/>
    <w:rsid w:val="0035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37F09B05FF0AC8F155CC5863298A63264F3034107A18810ACD584E5F505CA2D93098C89C52B605810DCEFEVAc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637F09B05FF0AC8F155CC5863298A63254E3437127A18810ACD584E5F505CA2D93098C89C52B605810DCEFEVAcA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637F09B05FF0AC8F155CC5863298A632649343C137A18810ACD584E5F505CA2D93098C89C52B605810DCEFEVAcA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9637F09B05FF0AC8F155CC5863298A6325453437107A18810ACD584E5F505CB0D96894CD9D4CB309CB5E8AAAAE981E6AEB4B0251E435V9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637F09B05FF0AC8F14BC14E0F768F602C133A34187547DF5ECB0F110F5609F0996EC18ADF41B7029F0FCFFCA8CD4830BE411D54FA3491A63A6937V7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М.М.</dc:creator>
  <cp:lastModifiedBy>Романенко М.М.</cp:lastModifiedBy>
  <cp:revision>1</cp:revision>
  <dcterms:created xsi:type="dcterms:W3CDTF">2019-07-17T05:28:00Z</dcterms:created>
  <dcterms:modified xsi:type="dcterms:W3CDTF">2019-07-17T05:29:00Z</dcterms:modified>
</cp:coreProperties>
</file>