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6" w:rsidRPr="006E4666" w:rsidRDefault="006E4666" w:rsidP="006E4666">
      <w:pPr>
        <w:spacing w:after="0" w:line="240" w:lineRule="auto"/>
        <w:ind w:left="-510" w:right="-113"/>
        <w:jc w:val="both"/>
        <w:rPr>
          <w:b/>
        </w:rPr>
      </w:pPr>
      <w:r w:rsidRPr="006E4666">
        <w:rPr>
          <w:b/>
        </w:rPr>
        <w:t>Количество случаев привлечения</w:t>
      </w:r>
      <w:r>
        <w:rPr>
          <w:b/>
        </w:rPr>
        <w:t xml:space="preserve"> управляющей организации в 2016</w:t>
      </w:r>
      <w:r w:rsidRPr="006E4666">
        <w:rPr>
          <w:b/>
        </w:rPr>
        <w:t>г. к административной</w:t>
      </w:r>
      <w:r>
        <w:rPr>
          <w:b/>
        </w:rPr>
        <w:t xml:space="preserve"> </w:t>
      </w:r>
      <w:r w:rsidRPr="006E4666">
        <w:rPr>
          <w:b/>
        </w:rPr>
        <w:t xml:space="preserve">ответственности за нарушение в сфере содержания и ремонта общего имущества в многоквартирных домах </w:t>
      </w:r>
      <w:r>
        <w:rPr>
          <w:b/>
        </w:rPr>
        <w:t xml:space="preserve"> </w:t>
      </w:r>
      <w:r w:rsidRPr="006E4666">
        <w:rPr>
          <w:b/>
        </w:rPr>
        <w:t>ООО «УК Центрального района».</w:t>
      </w:r>
    </w:p>
    <w:p w:rsidR="00BC4046" w:rsidRDefault="00BC4046"/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701"/>
        <w:gridCol w:w="2429"/>
        <w:gridCol w:w="1945"/>
        <w:gridCol w:w="1067"/>
        <w:gridCol w:w="1546"/>
        <w:gridCol w:w="1660"/>
      </w:tblGrid>
      <w:tr w:rsidR="00022CE2" w:rsidRPr="008C04A3" w:rsidTr="00022CE2">
        <w:tc>
          <w:tcPr>
            <w:tcW w:w="567" w:type="dxa"/>
          </w:tcPr>
          <w:p w:rsidR="00022CE2" w:rsidRPr="008C04A3" w:rsidRDefault="00022CE2" w:rsidP="000B4D37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C04A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022CE2" w:rsidRPr="008C04A3" w:rsidRDefault="00022CE2" w:rsidP="000B4D37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Постановления, протокола </w:t>
            </w:r>
            <w:proofErr w:type="spellStart"/>
            <w:proofErr w:type="gramStart"/>
            <w:r w:rsidRPr="008C04A3">
              <w:rPr>
                <w:b/>
                <w:sz w:val="22"/>
                <w:szCs w:val="22"/>
              </w:rPr>
              <w:t>гос</w:t>
            </w:r>
            <w:proofErr w:type="spellEnd"/>
            <w:r w:rsidRPr="008C04A3">
              <w:rPr>
                <w:b/>
                <w:sz w:val="22"/>
                <w:szCs w:val="22"/>
              </w:rPr>
              <w:t>. органа</w:t>
            </w:r>
            <w:proofErr w:type="gramEnd"/>
            <w:r w:rsidRPr="008C04A3">
              <w:rPr>
                <w:b/>
                <w:sz w:val="22"/>
                <w:szCs w:val="22"/>
              </w:rPr>
              <w:t xml:space="preserve">, № постановления суда </w:t>
            </w:r>
          </w:p>
        </w:tc>
        <w:tc>
          <w:tcPr>
            <w:tcW w:w="2429" w:type="dxa"/>
          </w:tcPr>
          <w:p w:rsidR="00022CE2" w:rsidRPr="008C04A3" w:rsidRDefault="00022CE2" w:rsidP="000B4D37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945" w:type="dxa"/>
          </w:tcPr>
          <w:p w:rsidR="00022CE2" w:rsidRPr="008C04A3" w:rsidRDefault="00022CE2" w:rsidP="000B4D37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067" w:type="dxa"/>
          </w:tcPr>
          <w:p w:rsidR="00022CE2" w:rsidRPr="008C04A3" w:rsidRDefault="00022CE2" w:rsidP="000B4D37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Сумма штрафа</w:t>
            </w:r>
          </w:p>
        </w:tc>
        <w:tc>
          <w:tcPr>
            <w:tcW w:w="1546" w:type="dxa"/>
          </w:tcPr>
          <w:p w:rsidR="00022CE2" w:rsidRPr="008C04A3" w:rsidRDefault="00022CE2" w:rsidP="000B4D37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Присуждено к взысканию</w:t>
            </w:r>
          </w:p>
        </w:tc>
        <w:tc>
          <w:tcPr>
            <w:tcW w:w="1660" w:type="dxa"/>
          </w:tcPr>
          <w:p w:rsidR="00022CE2" w:rsidRPr="008C04A3" w:rsidRDefault="00022CE2" w:rsidP="000B4D37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1</w:t>
            </w:r>
          </w:p>
        </w:tc>
        <w:tc>
          <w:tcPr>
            <w:tcW w:w="1701" w:type="dxa"/>
          </w:tcPr>
          <w:p w:rsidR="00022CE2" w:rsidRPr="0068080A" w:rsidRDefault="00022CE2" w:rsidP="000B4D37">
            <w:pPr>
              <w:rPr>
                <w:b/>
              </w:rPr>
            </w:pPr>
            <w:r w:rsidRPr="0068080A">
              <w:rPr>
                <w:b/>
              </w:rPr>
              <w:t>5-76-252/2016</w:t>
            </w:r>
          </w:p>
          <w:p w:rsidR="00022CE2" w:rsidRDefault="00022CE2" w:rsidP="000B4D37">
            <w:pPr>
              <w:rPr>
                <w:b/>
              </w:rPr>
            </w:pPr>
            <w:r w:rsidRPr="0068080A">
              <w:rPr>
                <w:b/>
              </w:rPr>
              <w:t>15.03.2016 г.</w:t>
            </w:r>
          </w:p>
          <w:p w:rsidR="00022CE2" w:rsidRPr="00BF2BEE" w:rsidRDefault="00022CE2" w:rsidP="000B4D37">
            <w:r w:rsidRPr="00BF2BEE"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r>
              <w:t xml:space="preserve">ул. Коммунальная, д10, ул. Пражская, д.16а,8, </w:t>
            </w:r>
          </w:p>
          <w:p w:rsidR="00022CE2" w:rsidRDefault="00022CE2" w:rsidP="000B4D37">
            <w:r>
              <w:t>ул. Ткачева 18а.</w:t>
            </w:r>
          </w:p>
        </w:tc>
        <w:tc>
          <w:tcPr>
            <w:tcW w:w="1945" w:type="dxa"/>
          </w:tcPr>
          <w:p w:rsidR="00022CE2" w:rsidRDefault="00022CE2" w:rsidP="000B4D37">
            <w:r>
              <w:t xml:space="preserve">Нарушение стандарта управления </w:t>
            </w:r>
            <w:proofErr w:type="spellStart"/>
            <w:r>
              <w:t>мкд</w:t>
            </w:r>
            <w:proofErr w:type="spellEnd"/>
            <w:r>
              <w:t xml:space="preserve">, </w:t>
            </w:r>
            <w:proofErr w:type="spellStart"/>
            <w:r>
              <w:t>предусмотрено-го</w:t>
            </w:r>
            <w:proofErr w:type="spellEnd"/>
            <w:r>
              <w:t xml:space="preserve"> </w:t>
            </w:r>
            <w:proofErr w:type="spellStart"/>
            <w:r>
              <w:t>пп</w:t>
            </w:r>
            <w:proofErr w:type="spellEnd"/>
            <w:proofErr w:type="gramStart"/>
            <w:r>
              <w:t>.»</w:t>
            </w:r>
            <w:proofErr w:type="gramEnd"/>
            <w:r>
              <w:t>ж» п.4 Правил № 416.</w:t>
            </w:r>
          </w:p>
        </w:tc>
        <w:tc>
          <w:tcPr>
            <w:tcW w:w="1067" w:type="dxa"/>
          </w:tcPr>
          <w:p w:rsidR="00022CE2" w:rsidRDefault="00022CE2" w:rsidP="000B4D37">
            <w:r>
              <w:t>75 000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75 000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Произведен перерасчет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2</w:t>
            </w:r>
          </w:p>
        </w:tc>
        <w:tc>
          <w:tcPr>
            <w:tcW w:w="1701" w:type="dxa"/>
          </w:tcPr>
          <w:p w:rsidR="00022CE2" w:rsidRPr="0068080A" w:rsidRDefault="00022CE2" w:rsidP="000B4D37">
            <w:pPr>
              <w:rPr>
                <w:b/>
              </w:rPr>
            </w:pPr>
            <w:r w:rsidRPr="0068080A">
              <w:rPr>
                <w:b/>
              </w:rPr>
              <w:t>5-76-304/2016</w:t>
            </w:r>
          </w:p>
          <w:p w:rsidR="00022CE2" w:rsidRDefault="00022CE2" w:rsidP="000B4D37">
            <w:pPr>
              <w:rPr>
                <w:b/>
              </w:rPr>
            </w:pPr>
            <w:r w:rsidRPr="0068080A">
              <w:rPr>
                <w:b/>
              </w:rPr>
              <w:t>15.03.2016 г.</w:t>
            </w:r>
          </w:p>
          <w:p w:rsidR="00022CE2" w:rsidRPr="006F2304" w:rsidRDefault="00022CE2" w:rsidP="000B4D37">
            <w:r w:rsidRPr="006F2304"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proofErr w:type="gramStart"/>
            <w:r>
              <w:t xml:space="preserve">Пр. Ленина, д.53,64/1,60/1, ул. </w:t>
            </w:r>
            <w:proofErr w:type="spellStart"/>
            <w:r>
              <w:t>Дымченко</w:t>
            </w:r>
            <w:proofErr w:type="spellEnd"/>
            <w:r>
              <w:t>, д.8,  ул. 7-ой Гвардейской д.8, ул. Бакинская, д.13, ул. Советская  д.49а, 51.</w:t>
            </w:r>
            <w:proofErr w:type="gramEnd"/>
          </w:p>
        </w:tc>
        <w:tc>
          <w:tcPr>
            <w:tcW w:w="1945" w:type="dxa"/>
          </w:tcPr>
          <w:p w:rsidR="00022CE2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3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 w:rsidRPr="000102B7">
              <w:rPr>
                <w:b/>
              </w:rPr>
              <w:t>5-76-476/2016</w:t>
            </w:r>
          </w:p>
          <w:p w:rsidR="00022CE2" w:rsidRDefault="00022CE2" w:rsidP="000B4D37">
            <w:r w:rsidRPr="000102B7">
              <w:rPr>
                <w:b/>
              </w:rPr>
              <w:t>От 14.04.2016 г.</w:t>
            </w:r>
            <w:r>
              <w:t xml:space="preserve"> </w:t>
            </w:r>
          </w:p>
          <w:p w:rsidR="00022CE2" w:rsidRDefault="00022CE2" w:rsidP="000B4D37">
            <w:r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r>
              <w:t xml:space="preserve">ул. Рокоссовского, д.42,44,48,52, ул. Ткачева д.5, 15. </w:t>
            </w:r>
          </w:p>
        </w:tc>
        <w:tc>
          <w:tcPr>
            <w:tcW w:w="1945" w:type="dxa"/>
          </w:tcPr>
          <w:p w:rsidR="00022CE2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5-76-533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rPr>
                <w:b/>
              </w:rPr>
            </w:pPr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27</w:t>
            </w:r>
            <w:r w:rsidRPr="000102B7">
              <w:rPr>
                <w:b/>
              </w:rPr>
              <w:t>.04.2016 г.</w:t>
            </w:r>
          </w:p>
          <w:p w:rsidR="00022CE2" w:rsidRDefault="00022CE2" w:rsidP="000B4D37">
            <w:r w:rsidRPr="00EB2B6A">
              <w:rPr>
                <w:sz w:val="22"/>
                <w:szCs w:val="22"/>
              </w:rPr>
              <w:t xml:space="preserve">Прокуратура </w:t>
            </w:r>
            <w:r>
              <w:rPr>
                <w:sz w:val="22"/>
                <w:szCs w:val="22"/>
              </w:rPr>
              <w:t>Центрального райо</w:t>
            </w:r>
            <w:r w:rsidRPr="00EB2B6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Волгограда</w:t>
            </w:r>
          </w:p>
        </w:tc>
        <w:tc>
          <w:tcPr>
            <w:tcW w:w="2429" w:type="dxa"/>
          </w:tcPr>
          <w:p w:rsidR="00022CE2" w:rsidRDefault="00022CE2" w:rsidP="000B4D37">
            <w:r>
              <w:t>ул. Новороссийская, д.60, пр. Ленина д32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 xml:space="preserve">Нарушение лицензионных требований, установленных </w:t>
            </w:r>
            <w:proofErr w:type="spellStart"/>
            <w:r>
              <w:t>пп</w:t>
            </w:r>
            <w:proofErr w:type="spellEnd"/>
            <w:r>
              <w:t>. «а» п.3 Постановлением  № 1110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3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5-76-604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30.05</w:t>
            </w:r>
            <w:r w:rsidRPr="000102B7">
              <w:rPr>
                <w:b/>
              </w:rPr>
              <w:t>.2016 г.</w:t>
            </w:r>
            <w:r>
              <w:t xml:space="preserve"> </w:t>
            </w:r>
            <w:r w:rsidRPr="008D7081">
              <w:rPr>
                <w:sz w:val="22"/>
                <w:szCs w:val="22"/>
              </w:rPr>
              <w:t xml:space="preserve">(ГУ МЧС по Волгоградской области) </w:t>
            </w:r>
          </w:p>
        </w:tc>
        <w:tc>
          <w:tcPr>
            <w:tcW w:w="2429" w:type="dxa"/>
          </w:tcPr>
          <w:p w:rsidR="00022CE2" w:rsidRDefault="00022CE2" w:rsidP="000B4D37">
            <w:r>
              <w:t>ул. Ткачева д.20, 18а, ул. Пархоменко д.57, ул. Бакинская д.13</w:t>
            </w:r>
          </w:p>
          <w:p w:rsidR="00022CE2" w:rsidRDefault="00022CE2" w:rsidP="000B4D37">
            <w:r>
              <w:t>ул. Рокоссовского д.48а.</w:t>
            </w:r>
          </w:p>
        </w:tc>
        <w:tc>
          <w:tcPr>
            <w:tcW w:w="1945" w:type="dxa"/>
          </w:tcPr>
          <w:p w:rsidR="00022CE2" w:rsidRDefault="00022CE2" w:rsidP="000B4D37">
            <w:r>
              <w:t>Нарушение обязательных требований пожарной безопасности</w:t>
            </w:r>
          </w:p>
        </w:tc>
        <w:tc>
          <w:tcPr>
            <w:tcW w:w="1067" w:type="dxa"/>
          </w:tcPr>
          <w:p w:rsidR="00022CE2" w:rsidRDefault="00022CE2" w:rsidP="000B4D37">
            <w:r>
              <w:t>70 000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70 000 руб.</w:t>
            </w:r>
          </w:p>
        </w:tc>
        <w:tc>
          <w:tcPr>
            <w:tcW w:w="1660" w:type="dxa"/>
          </w:tcPr>
          <w:p w:rsidR="00022CE2" w:rsidRDefault="007F2A7B" w:rsidP="000B4D37">
            <w:r>
              <w:t>Штраф оплачен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5-76-612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rPr>
                <w:b/>
              </w:rPr>
            </w:pPr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02.06</w:t>
            </w:r>
            <w:r w:rsidRPr="000102B7">
              <w:rPr>
                <w:b/>
              </w:rPr>
              <w:t>.2016 г.</w:t>
            </w:r>
          </w:p>
          <w:p w:rsidR="00022CE2" w:rsidRDefault="00022CE2" w:rsidP="000B4D37">
            <w:r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r>
              <w:t xml:space="preserve">ул. Рокоссовского д.48, ул. 7-ой </w:t>
            </w:r>
            <w:proofErr w:type="gramStart"/>
            <w:r>
              <w:t>Гвардейской</w:t>
            </w:r>
            <w:proofErr w:type="gramEnd"/>
            <w:r>
              <w:t xml:space="preserve"> д.7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3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5-76-798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18.07</w:t>
            </w:r>
            <w:r w:rsidRPr="000102B7">
              <w:rPr>
                <w:b/>
              </w:rPr>
              <w:t>.2016 г.</w:t>
            </w:r>
            <w:r>
              <w:t xml:space="preserve"> </w:t>
            </w:r>
          </w:p>
          <w:p w:rsidR="00022CE2" w:rsidRDefault="00022CE2" w:rsidP="000B4D37">
            <w:r w:rsidRPr="00EB2B6A">
              <w:rPr>
                <w:sz w:val="22"/>
                <w:szCs w:val="22"/>
              </w:rPr>
              <w:t xml:space="preserve">Прокуратура </w:t>
            </w:r>
            <w:r>
              <w:rPr>
                <w:sz w:val="22"/>
                <w:szCs w:val="22"/>
              </w:rPr>
              <w:t>Центрального райо</w:t>
            </w:r>
            <w:r w:rsidRPr="00EB2B6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Волгограда</w:t>
            </w:r>
          </w:p>
        </w:tc>
        <w:tc>
          <w:tcPr>
            <w:tcW w:w="2429" w:type="dxa"/>
          </w:tcPr>
          <w:p w:rsidR="00022CE2" w:rsidRDefault="00022CE2" w:rsidP="000B4D37">
            <w:r>
              <w:t xml:space="preserve">ул. </w:t>
            </w:r>
            <w:proofErr w:type="spellStart"/>
            <w:r>
              <w:t>Дымченко</w:t>
            </w:r>
            <w:proofErr w:type="spellEnd"/>
            <w:r>
              <w:t xml:space="preserve"> д.18 </w:t>
            </w:r>
          </w:p>
        </w:tc>
        <w:tc>
          <w:tcPr>
            <w:tcW w:w="1945" w:type="dxa"/>
          </w:tcPr>
          <w:p w:rsidR="00022CE2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5-76-908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rPr>
                <w:b/>
              </w:rPr>
            </w:pPr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15.08</w:t>
            </w:r>
            <w:r w:rsidRPr="000102B7">
              <w:rPr>
                <w:b/>
              </w:rPr>
              <w:t>.2016 г.</w:t>
            </w:r>
          </w:p>
          <w:p w:rsidR="00022CE2" w:rsidRPr="008A1580" w:rsidRDefault="00022CE2" w:rsidP="000B4D37">
            <w:r w:rsidRPr="008A1580"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r>
              <w:t>ул. Двинская д.13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Неверный расчет платы за услугу ГВС на  ОДН.</w:t>
            </w:r>
          </w:p>
        </w:tc>
        <w:tc>
          <w:tcPr>
            <w:tcW w:w="1067" w:type="dxa"/>
          </w:tcPr>
          <w:p w:rsidR="00022CE2" w:rsidRDefault="00022CE2" w:rsidP="000B4D37">
            <w:r>
              <w:t>75 000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75 000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Произведен перерасчет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3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5-76-918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r>
              <w:rPr>
                <w:b/>
              </w:rPr>
              <w:t>о</w:t>
            </w:r>
            <w:r w:rsidRPr="000102B7">
              <w:rPr>
                <w:b/>
              </w:rPr>
              <w:t>т</w:t>
            </w:r>
            <w:r>
              <w:rPr>
                <w:b/>
              </w:rPr>
              <w:t xml:space="preserve"> 17.08</w:t>
            </w:r>
            <w:r w:rsidRPr="000102B7">
              <w:rPr>
                <w:b/>
              </w:rPr>
              <w:t xml:space="preserve">.2016 </w:t>
            </w:r>
            <w:r w:rsidRPr="000102B7">
              <w:rPr>
                <w:b/>
              </w:rPr>
              <w:lastRenderedPageBreak/>
              <w:t>г.</w:t>
            </w:r>
            <w:r>
              <w:t xml:space="preserve"> </w:t>
            </w:r>
          </w:p>
          <w:p w:rsidR="00022CE2" w:rsidRDefault="00022CE2" w:rsidP="000B4D37">
            <w:r>
              <w:t>Управление ЖИВ</w:t>
            </w:r>
          </w:p>
        </w:tc>
        <w:tc>
          <w:tcPr>
            <w:tcW w:w="2429" w:type="dxa"/>
          </w:tcPr>
          <w:p w:rsidR="00022CE2" w:rsidRDefault="00022CE2" w:rsidP="000B4D37">
            <w:r>
              <w:lastRenderedPageBreak/>
              <w:t xml:space="preserve">ул. 7-ой Гвардейской  д.8 </w:t>
            </w:r>
          </w:p>
        </w:tc>
        <w:tc>
          <w:tcPr>
            <w:tcW w:w="1945" w:type="dxa"/>
          </w:tcPr>
          <w:p w:rsidR="00022CE2" w:rsidRDefault="00022CE2" w:rsidP="000B4D37">
            <w:r>
              <w:t xml:space="preserve">Ненадлежащее содержание </w:t>
            </w:r>
            <w:r>
              <w:lastRenderedPageBreak/>
              <w:t>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lastRenderedPageBreak/>
              <w:t>100 000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100 000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lastRenderedPageBreak/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5-76-1109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rPr>
                <w:b/>
              </w:rPr>
            </w:pPr>
            <w:r>
              <w:rPr>
                <w:b/>
              </w:rPr>
              <w:t>о</w:t>
            </w:r>
            <w:r w:rsidRPr="000102B7">
              <w:rPr>
                <w:b/>
              </w:rPr>
              <w:t>т</w:t>
            </w:r>
            <w:r>
              <w:rPr>
                <w:b/>
              </w:rPr>
              <w:t xml:space="preserve"> 10.10</w:t>
            </w:r>
            <w:r w:rsidRPr="000102B7">
              <w:rPr>
                <w:b/>
              </w:rPr>
              <w:t>.2016 г.</w:t>
            </w:r>
          </w:p>
          <w:p w:rsidR="00022CE2" w:rsidRDefault="00022CE2" w:rsidP="000B4D37">
            <w:r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r>
              <w:t xml:space="preserve">ул. </w:t>
            </w:r>
            <w:proofErr w:type="spellStart"/>
            <w:r>
              <w:t>Дымченко</w:t>
            </w:r>
            <w:proofErr w:type="spellEnd"/>
            <w:r>
              <w:t xml:space="preserve"> д.12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3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5-76-1252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r>
              <w:rPr>
                <w:b/>
              </w:rPr>
              <w:t>о</w:t>
            </w:r>
            <w:r w:rsidRPr="000102B7">
              <w:rPr>
                <w:b/>
              </w:rPr>
              <w:t>т</w:t>
            </w:r>
            <w:r>
              <w:rPr>
                <w:b/>
              </w:rPr>
              <w:t xml:space="preserve"> 05.12</w:t>
            </w:r>
            <w:r w:rsidRPr="000102B7">
              <w:rPr>
                <w:b/>
              </w:rPr>
              <w:t>.2016 г.</w:t>
            </w:r>
            <w:r>
              <w:t xml:space="preserve">  </w:t>
            </w:r>
          </w:p>
          <w:p w:rsidR="00022CE2" w:rsidRDefault="00022CE2" w:rsidP="000B4D37">
            <w:r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r>
              <w:t>ул. Рокоссовского, д.40в, 42, ул. Пархоменко д.43б, 43а.</w:t>
            </w:r>
          </w:p>
        </w:tc>
        <w:tc>
          <w:tcPr>
            <w:tcW w:w="1945" w:type="dxa"/>
          </w:tcPr>
          <w:p w:rsidR="00022CE2" w:rsidRDefault="00022CE2" w:rsidP="000B4D37">
            <w:r>
              <w:t>Неверный расчет платы за услугу ГВС на  ОДН.</w:t>
            </w:r>
          </w:p>
        </w:tc>
        <w:tc>
          <w:tcPr>
            <w:tcW w:w="1067" w:type="dxa"/>
          </w:tcPr>
          <w:p w:rsidR="00022CE2" w:rsidRDefault="00022CE2" w:rsidP="000B4D37">
            <w:r>
              <w:t>75 000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75 000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Произведен перерасчет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5-76-1304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15.12</w:t>
            </w:r>
            <w:r w:rsidRPr="000102B7">
              <w:rPr>
                <w:b/>
              </w:rPr>
              <w:t>.2016 г.</w:t>
            </w:r>
            <w:r>
              <w:rPr>
                <w:b/>
              </w:rPr>
              <w:t xml:space="preserve"> </w:t>
            </w:r>
            <w:r w:rsidRPr="00EB2B6A">
              <w:rPr>
                <w:sz w:val="22"/>
                <w:szCs w:val="22"/>
              </w:rPr>
              <w:t xml:space="preserve">Прокуратура </w:t>
            </w:r>
            <w:r>
              <w:rPr>
                <w:sz w:val="22"/>
                <w:szCs w:val="22"/>
              </w:rPr>
              <w:t>Центрального райо</w:t>
            </w:r>
            <w:r w:rsidRPr="00EB2B6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г. Волгограда</w:t>
            </w:r>
          </w:p>
        </w:tc>
        <w:tc>
          <w:tcPr>
            <w:tcW w:w="2429" w:type="dxa"/>
          </w:tcPr>
          <w:p w:rsidR="00022CE2" w:rsidRDefault="00022CE2" w:rsidP="000B4D37">
            <w:r>
              <w:t>ул. Советская 26а, пр. Ленина 40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3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5-675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06.06</w:t>
            </w:r>
            <w:r w:rsidRPr="000102B7">
              <w:rPr>
                <w:b/>
              </w:rPr>
              <w:t>.2016 г.</w:t>
            </w:r>
            <w:r>
              <w:t xml:space="preserve"> </w:t>
            </w:r>
          </w:p>
          <w:p w:rsidR="00022CE2" w:rsidRDefault="00022CE2" w:rsidP="000B4D37">
            <w:r w:rsidRPr="00693D35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693D35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429" w:type="dxa"/>
          </w:tcPr>
          <w:p w:rsidR="00022CE2" w:rsidRDefault="00022CE2" w:rsidP="000B4D37">
            <w:r>
              <w:t>ул. Пархоменко д.59а</w:t>
            </w:r>
          </w:p>
        </w:tc>
        <w:tc>
          <w:tcPr>
            <w:tcW w:w="1945" w:type="dxa"/>
          </w:tcPr>
          <w:p w:rsidR="00022CE2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5-302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rPr>
                <w:b/>
              </w:rPr>
            </w:pPr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22.03</w:t>
            </w:r>
            <w:r w:rsidRPr="000102B7">
              <w:rPr>
                <w:b/>
              </w:rPr>
              <w:t>.2016 г.</w:t>
            </w:r>
            <w:r w:rsidRPr="00693D35">
              <w:rPr>
                <w:sz w:val="22"/>
                <w:szCs w:val="22"/>
              </w:rPr>
              <w:t xml:space="preserve"> Управление </w:t>
            </w:r>
            <w:proofErr w:type="spellStart"/>
            <w:r w:rsidRPr="00693D35">
              <w:rPr>
                <w:sz w:val="22"/>
                <w:szCs w:val="22"/>
              </w:rPr>
              <w:t>Роспотребнадзора</w:t>
            </w:r>
            <w:proofErr w:type="spellEnd"/>
          </w:p>
          <w:p w:rsidR="00022CE2" w:rsidRDefault="00022CE2" w:rsidP="000B4D37"/>
        </w:tc>
        <w:tc>
          <w:tcPr>
            <w:tcW w:w="2429" w:type="dxa"/>
          </w:tcPr>
          <w:p w:rsidR="00022CE2" w:rsidRDefault="00022CE2" w:rsidP="000B4D37">
            <w:r>
              <w:t>ул. Пархоменко д.5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5-772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rPr>
                <w:b/>
              </w:rPr>
            </w:pPr>
            <w:r w:rsidRPr="000102B7">
              <w:rPr>
                <w:b/>
              </w:rPr>
              <w:t>От</w:t>
            </w:r>
            <w:r>
              <w:rPr>
                <w:b/>
              </w:rPr>
              <w:t xml:space="preserve"> 27.06</w:t>
            </w:r>
            <w:r w:rsidRPr="000102B7">
              <w:rPr>
                <w:b/>
              </w:rPr>
              <w:t>.2016 г.</w:t>
            </w:r>
          </w:p>
          <w:p w:rsidR="00022CE2" w:rsidRDefault="00022CE2" w:rsidP="000B4D37">
            <w:r w:rsidRPr="00693D35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693D35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429" w:type="dxa"/>
          </w:tcPr>
          <w:p w:rsidR="00022CE2" w:rsidRDefault="00022CE2" w:rsidP="000B4D37">
            <w:r>
              <w:t>Пр. Ленина д.43/2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5-76-939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rPr>
                <w:b/>
              </w:rPr>
            </w:pPr>
            <w:r>
              <w:rPr>
                <w:b/>
              </w:rPr>
              <w:t>о</w:t>
            </w:r>
            <w:r w:rsidRPr="000102B7">
              <w:rPr>
                <w:b/>
              </w:rPr>
              <w:t>т</w:t>
            </w:r>
            <w:r>
              <w:rPr>
                <w:b/>
              </w:rPr>
              <w:t xml:space="preserve"> 10.08</w:t>
            </w:r>
            <w:r w:rsidRPr="000102B7">
              <w:rPr>
                <w:b/>
              </w:rPr>
              <w:t>.2016 г.</w:t>
            </w:r>
            <w:r>
              <w:rPr>
                <w:b/>
              </w:rPr>
              <w:t xml:space="preserve"> </w:t>
            </w:r>
          </w:p>
          <w:p w:rsidR="00022CE2" w:rsidRDefault="00022CE2" w:rsidP="000B4D37">
            <w:r w:rsidRPr="009820C6">
              <w:t>ИГЖН</w:t>
            </w:r>
          </w:p>
        </w:tc>
        <w:tc>
          <w:tcPr>
            <w:tcW w:w="2429" w:type="dxa"/>
          </w:tcPr>
          <w:p w:rsidR="00022CE2" w:rsidRDefault="00022CE2" w:rsidP="000B4D37">
            <w:r>
              <w:t>ул. Рокоссовского д.30, 44, Ул. Бакинская д.13, ул. Пархоменко д.35, пр. Ленина 53, 60.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125 000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5-956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102B7">
              <w:rPr>
                <w:b/>
              </w:rPr>
              <w:t>т</w:t>
            </w:r>
            <w:r>
              <w:rPr>
                <w:b/>
              </w:rPr>
              <w:t xml:space="preserve"> 25.07</w:t>
            </w:r>
            <w:r w:rsidRPr="000102B7">
              <w:rPr>
                <w:b/>
              </w:rPr>
              <w:t>.2016 г.</w:t>
            </w:r>
          </w:p>
          <w:p w:rsidR="00022CE2" w:rsidRDefault="00022CE2" w:rsidP="000B4D37">
            <w:pPr>
              <w:jc w:val="center"/>
            </w:pPr>
            <w:r w:rsidRPr="00693D35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693D35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429" w:type="dxa"/>
          </w:tcPr>
          <w:p w:rsidR="00022CE2" w:rsidRDefault="00022CE2" w:rsidP="000B4D37">
            <w:r>
              <w:t>ул. Бакинская д.7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  <w:tr w:rsidR="00022CE2" w:rsidTr="00022CE2">
        <w:tc>
          <w:tcPr>
            <w:tcW w:w="567" w:type="dxa"/>
          </w:tcPr>
          <w:p w:rsidR="00022CE2" w:rsidRDefault="00022CE2" w:rsidP="000B4D37">
            <w:r>
              <w:t>4</w:t>
            </w:r>
          </w:p>
        </w:tc>
        <w:tc>
          <w:tcPr>
            <w:tcW w:w="1701" w:type="dxa"/>
          </w:tcPr>
          <w:p w:rsidR="00022CE2" w:rsidRPr="000102B7" w:rsidRDefault="00022CE2" w:rsidP="000B4D37">
            <w:pPr>
              <w:rPr>
                <w:b/>
              </w:rPr>
            </w:pPr>
            <w:r>
              <w:rPr>
                <w:b/>
              </w:rPr>
              <w:t>5-975</w:t>
            </w:r>
            <w:r w:rsidRPr="000102B7">
              <w:rPr>
                <w:b/>
              </w:rPr>
              <w:t>/2016</w:t>
            </w:r>
          </w:p>
          <w:p w:rsidR="00022CE2" w:rsidRDefault="00022CE2" w:rsidP="000B4D3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0102B7">
              <w:rPr>
                <w:b/>
              </w:rPr>
              <w:t>т</w:t>
            </w:r>
            <w:r>
              <w:rPr>
                <w:b/>
              </w:rPr>
              <w:t xml:space="preserve"> 27.07</w:t>
            </w:r>
            <w:r w:rsidRPr="000102B7">
              <w:rPr>
                <w:b/>
              </w:rPr>
              <w:t>.2016 г.</w:t>
            </w:r>
          </w:p>
          <w:p w:rsidR="00022CE2" w:rsidRDefault="00022CE2" w:rsidP="000B4D37">
            <w:pPr>
              <w:jc w:val="center"/>
            </w:pPr>
            <w:r w:rsidRPr="00693D35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693D35">
              <w:rPr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429" w:type="dxa"/>
          </w:tcPr>
          <w:p w:rsidR="00022CE2" w:rsidRDefault="00022CE2" w:rsidP="000B4D37">
            <w:r>
              <w:t>ул. Бакинская д.7</w:t>
            </w:r>
          </w:p>
        </w:tc>
        <w:tc>
          <w:tcPr>
            <w:tcW w:w="1945" w:type="dxa"/>
          </w:tcPr>
          <w:p w:rsidR="00022CE2" w:rsidRPr="003E7848" w:rsidRDefault="00022CE2" w:rsidP="000B4D37">
            <w:r>
              <w:t>Ненадлежащее содержание общего имущества</w:t>
            </w:r>
          </w:p>
        </w:tc>
        <w:tc>
          <w:tcPr>
            <w:tcW w:w="1067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546" w:type="dxa"/>
          </w:tcPr>
          <w:p w:rsidR="00022CE2" w:rsidRDefault="00022CE2" w:rsidP="000B4D37">
            <w:r>
              <w:t>10 000 руб.</w:t>
            </w:r>
          </w:p>
        </w:tc>
        <w:tc>
          <w:tcPr>
            <w:tcW w:w="1660" w:type="dxa"/>
          </w:tcPr>
          <w:p w:rsidR="00022CE2" w:rsidRDefault="00022CE2" w:rsidP="000B4D37">
            <w:r>
              <w:t>Нарушения устранены</w:t>
            </w:r>
          </w:p>
        </w:tc>
      </w:tr>
    </w:tbl>
    <w:p w:rsidR="00022CE2" w:rsidRDefault="00022CE2"/>
    <w:p w:rsidR="00C6222C" w:rsidRPr="00C6222C" w:rsidRDefault="00C6222C">
      <w:pPr>
        <w:rPr>
          <w:b/>
        </w:rPr>
      </w:pPr>
      <w:r w:rsidRPr="00C6222C">
        <w:rPr>
          <w:b/>
        </w:rPr>
        <w:t xml:space="preserve">Директор по правовым вопросам </w:t>
      </w:r>
      <w:r>
        <w:rPr>
          <w:b/>
        </w:rPr>
        <w:t xml:space="preserve">                                                      </w:t>
      </w:r>
      <w:r w:rsidRPr="00C6222C">
        <w:rPr>
          <w:b/>
        </w:rPr>
        <w:t>О.С. Ткаченко</w:t>
      </w:r>
    </w:p>
    <w:sectPr w:rsidR="00C6222C" w:rsidRPr="00C6222C" w:rsidSect="000E0A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E4666"/>
    <w:rsid w:val="00022CE2"/>
    <w:rsid w:val="000E0A8C"/>
    <w:rsid w:val="0050198F"/>
    <w:rsid w:val="006E4666"/>
    <w:rsid w:val="007F2A7B"/>
    <w:rsid w:val="00BC4046"/>
    <w:rsid w:val="00C6222C"/>
    <w:rsid w:val="00E9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</dc:creator>
  <cp:lastModifiedBy>саркисян</cp:lastModifiedBy>
  <cp:revision>13</cp:revision>
  <dcterms:created xsi:type="dcterms:W3CDTF">2017-05-24T14:17:00Z</dcterms:created>
  <dcterms:modified xsi:type="dcterms:W3CDTF">2017-05-25T12:53:00Z</dcterms:modified>
</cp:coreProperties>
</file>