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5"/>
        <w:gridCol w:w="1972"/>
        <w:gridCol w:w="2423"/>
        <w:gridCol w:w="1276"/>
        <w:gridCol w:w="2357"/>
      </w:tblGrid>
      <w:tr w:rsidR="00903124" w:rsidRPr="006964F8" w:rsidTr="00C127EB">
        <w:tc>
          <w:tcPr>
            <w:tcW w:w="268" w:type="pct"/>
            <w:vAlign w:val="center"/>
          </w:tcPr>
          <w:p w:rsidR="00903124" w:rsidRPr="0008689F" w:rsidRDefault="00903124" w:rsidP="0021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" w:type="pct"/>
            <w:vAlign w:val="center"/>
          </w:tcPr>
          <w:p w:rsidR="00903124" w:rsidRPr="0008689F" w:rsidRDefault="00903124" w:rsidP="0021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9F">
              <w:rPr>
                <w:rFonts w:ascii="Times New Roman" w:hAnsi="Times New Roman"/>
                <w:b/>
                <w:sz w:val="24"/>
                <w:szCs w:val="24"/>
              </w:rPr>
              <w:t xml:space="preserve">№ постановления ИГЖН, </w:t>
            </w:r>
            <w:proofErr w:type="spellStart"/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932" w:type="pct"/>
            <w:vAlign w:val="center"/>
          </w:tcPr>
          <w:p w:rsidR="00903124" w:rsidRPr="0008689F" w:rsidRDefault="00903124" w:rsidP="0021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45" w:type="pct"/>
            <w:vAlign w:val="center"/>
          </w:tcPr>
          <w:p w:rsidR="00903124" w:rsidRPr="0008689F" w:rsidRDefault="00903124" w:rsidP="0021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Характер нарушения</w:t>
            </w:r>
          </w:p>
        </w:tc>
        <w:tc>
          <w:tcPr>
            <w:tcW w:w="603" w:type="pct"/>
            <w:vAlign w:val="center"/>
          </w:tcPr>
          <w:p w:rsidR="00903124" w:rsidRPr="0008689F" w:rsidRDefault="00903124" w:rsidP="00212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9F">
              <w:rPr>
                <w:rFonts w:ascii="Times New Roman" w:hAnsi="Times New Roman"/>
                <w:b/>
                <w:sz w:val="24"/>
                <w:szCs w:val="24"/>
              </w:rPr>
              <w:t>Сумма оплаченных штрафов</w:t>
            </w:r>
          </w:p>
        </w:tc>
        <w:tc>
          <w:tcPr>
            <w:tcW w:w="1114" w:type="pct"/>
            <w:shd w:val="clear" w:color="auto" w:fill="auto"/>
          </w:tcPr>
          <w:p w:rsidR="00903124" w:rsidRPr="00DF26DF" w:rsidRDefault="00DF26DF" w:rsidP="00DF26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DF26DF">
              <w:rPr>
                <w:rFonts w:ascii="Times New Roman" w:hAnsi="Times New Roman"/>
                <w:b/>
              </w:rPr>
              <w:t>еры</w:t>
            </w:r>
            <w:r>
              <w:rPr>
                <w:rFonts w:ascii="Times New Roman" w:hAnsi="Times New Roman"/>
                <w:b/>
              </w:rPr>
              <w:t>,</w:t>
            </w:r>
            <w:r w:rsidRPr="00DF26DF">
              <w:rPr>
                <w:rFonts w:ascii="Times New Roman" w:hAnsi="Times New Roman"/>
                <w:b/>
              </w:rPr>
              <w:t xml:space="preserve"> принятые для устранения нарушений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№49-п от 02.02.2013г.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 58а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не оборудован водоразборными устройствами горячей воды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4" w:type="pct"/>
            <w:shd w:val="clear" w:color="auto" w:fill="auto"/>
          </w:tcPr>
          <w:p w:rsidR="00903124" w:rsidRPr="002248F1" w:rsidRDefault="006742EE">
            <w:pPr>
              <w:rPr>
                <w:rFonts w:ascii="Times New Roman" w:hAnsi="Times New Roman"/>
              </w:rPr>
            </w:pPr>
            <w:proofErr w:type="spellStart"/>
            <w:r w:rsidRPr="002248F1">
              <w:rPr>
                <w:rFonts w:ascii="Times New Roman" w:hAnsi="Times New Roman"/>
              </w:rPr>
              <w:t>мусорокамеры</w:t>
            </w:r>
            <w:proofErr w:type="spellEnd"/>
            <w:r w:rsidRPr="002248F1">
              <w:rPr>
                <w:rFonts w:ascii="Times New Roman" w:hAnsi="Times New Roman"/>
              </w:rPr>
              <w:t xml:space="preserve"> №№1,2,3  </w:t>
            </w:r>
            <w:proofErr w:type="gramStart"/>
            <w:r w:rsidRPr="002248F1">
              <w:rPr>
                <w:rFonts w:ascii="Times New Roman" w:hAnsi="Times New Roman"/>
              </w:rPr>
              <w:t>оборудованы</w:t>
            </w:r>
            <w:proofErr w:type="gramEnd"/>
            <w:r w:rsidRPr="002248F1">
              <w:rPr>
                <w:rFonts w:ascii="Times New Roman" w:hAnsi="Times New Roman"/>
              </w:rPr>
              <w:t xml:space="preserve"> ГВС,</w:t>
            </w:r>
            <w:r w:rsidR="002248F1">
              <w:rPr>
                <w:rFonts w:ascii="Times New Roman" w:hAnsi="Times New Roman"/>
              </w:rPr>
              <w:t xml:space="preserve"> </w:t>
            </w:r>
            <w:r w:rsidRPr="002248F1">
              <w:rPr>
                <w:rFonts w:ascii="Times New Roman" w:hAnsi="Times New Roman"/>
              </w:rPr>
              <w:t xml:space="preserve">ХВС, 1 </w:t>
            </w:r>
            <w:r w:rsidR="002248F1" w:rsidRPr="002248F1">
              <w:rPr>
                <w:rFonts w:ascii="Times New Roman" w:hAnsi="Times New Roman"/>
              </w:rPr>
              <w:t>кран на полив</w:t>
            </w:r>
            <w:r w:rsidRPr="002248F1">
              <w:rPr>
                <w:rFonts w:ascii="Times New Roman" w:hAnsi="Times New Roman"/>
              </w:rPr>
              <w:t xml:space="preserve">, </w:t>
            </w:r>
            <w:r w:rsidR="002248F1" w:rsidRPr="002248F1">
              <w:rPr>
                <w:rFonts w:ascii="Times New Roman" w:hAnsi="Times New Roman"/>
              </w:rPr>
              <w:t>3шт промывка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от 02.04.2013г.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 44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предоставления коммунальных услуг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114" w:type="pct"/>
            <w:shd w:val="clear" w:color="auto" w:fill="auto"/>
          </w:tcPr>
          <w:p w:rsidR="00903124" w:rsidRPr="00387FF6" w:rsidRDefault="00387FF6">
            <w:pPr>
              <w:rPr>
                <w:rFonts w:ascii="Times New Roman" w:hAnsi="Times New Roman"/>
              </w:rPr>
            </w:pPr>
            <w:r w:rsidRPr="00387FF6">
              <w:rPr>
                <w:rFonts w:ascii="Times New Roman" w:hAnsi="Times New Roman"/>
              </w:rPr>
              <w:t>отсутствует обратный циркуляционный трубопровод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№375 от 06.02.2013г.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43 б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уборщик производственных помещений, а также дворник для уборки придомовой территории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D0304E" w:rsidP="00D0304E">
            <w:r>
              <w:rPr>
                <w:rFonts w:ascii="Times New Roman" w:hAnsi="Times New Roman"/>
                <w:sz w:val="24"/>
                <w:szCs w:val="24"/>
              </w:rPr>
              <w:t xml:space="preserve">Принят уборщик производственных помещений и дворник. </w:t>
            </w:r>
            <w:r w:rsidR="00535984">
              <w:rPr>
                <w:rFonts w:ascii="Times New Roman" w:hAnsi="Times New Roman"/>
                <w:sz w:val="24"/>
                <w:szCs w:val="24"/>
              </w:rPr>
              <w:t>Дворовая территория и подъезды убираются своевременно.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№395 от 28.02.2013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Хиросимы 15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стенах и потолке лестничной площадки около трубопроводов внутреннего водостока многочисленные сухие и мокрые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114" w:type="pct"/>
            <w:shd w:val="clear" w:color="auto" w:fill="auto"/>
          </w:tcPr>
          <w:p w:rsidR="00903124" w:rsidRPr="00F63564" w:rsidRDefault="00CD0B34">
            <w:pPr>
              <w:rPr>
                <w:rFonts w:ascii="Times New Roman" w:hAnsi="Times New Roman"/>
                <w:sz w:val="24"/>
                <w:szCs w:val="24"/>
              </w:rPr>
            </w:pPr>
            <w:r w:rsidRPr="00F63564">
              <w:rPr>
                <w:rFonts w:ascii="Times New Roman" w:hAnsi="Times New Roman"/>
                <w:sz w:val="24"/>
                <w:szCs w:val="24"/>
              </w:rPr>
              <w:t xml:space="preserve">Выполнен ремонт кровли и ремонт </w:t>
            </w:r>
            <w:proofErr w:type="spellStart"/>
            <w:r w:rsidRPr="00F63564">
              <w:rPr>
                <w:rFonts w:ascii="Times New Roman" w:hAnsi="Times New Roman"/>
                <w:sz w:val="24"/>
                <w:szCs w:val="24"/>
              </w:rPr>
              <w:t>затечных</w:t>
            </w:r>
            <w:proofErr w:type="spellEnd"/>
            <w:r w:rsidRPr="00F63564">
              <w:rPr>
                <w:rFonts w:ascii="Times New Roman" w:hAnsi="Times New Roman"/>
                <w:sz w:val="24"/>
                <w:szCs w:val="24"/>
              </w:rPr>
              <w:t xml:space="preserve"> мест на лестничных площадках.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№470-п-1/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 24.12.2013г.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60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стенах душевых и туалетных комнатах  отслоение и разрушение керамической плитки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114" w:type="pct"/>
            <w:shd w:val="clear" w:color="auto" w:fill="auto"/>
          </w:tcPr>
          <w:p w:rsidR="00903124" w:rsidRPr="00A96A09" w:rsidRDefault="00AE2AB1">
            <w:pPr>
              <w:rPr>
                <w:rFonts w:ascii="Times New Roman" w:hAnsi="Times New Roman"/>
              </w:rPr>
            </w:pPr>
            <w:r w:rsidRPr="00A96A09">
              <w:rPr>
                <w:rFonts w:ascii="Times New Roman" w:hAnsi="Times New Roman"/>
              </w:rPr>
              <w:t xml:space="preserve">Общежитию присвоен статус жилого дома. </w:t>
            </w:r>
            <w:r w:rsidR="00A96A09" w:rsidRPr="00A96A09">
              <w:rPr>
                <w:rFonts w:ascii="Times New Roman" w:hAnsi="Times New Roman"/>
              </w:rPr>
              <w:t>Душевые и туалетные комнаты не относятся к общему имуществу.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№470-п-2/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Новороссийская 69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балконы имеют частичные разрушения бетонного слоя плиты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114" w:type="pct"/>
            <w:shd w:val="clear" w:color="auto" w:fill="auto"/>
          </w:tcPr>
          <w:p w:rsidR="00903124" w:rsidRPr="00DD0639" w:rsidRDefault="00DD0639">
            <w:pPr>
              <w:rPr>
                <w:rFonts w:ascii="Times New Roman" w:hAnsi="Times New Roman"/>
              </w:rPr>
            </w:pPr>
            <w:r w:rsidRPr="00DD0639">
              <w:rPr>
                <w:rFonts w:ascii="Times New Roman" w:hAnsi="Times New Roman"/>
              </w:rPr>
              <w:t>Балконы требуют капитального ремонта.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№483-п/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26.12.2013г.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58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114354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>
              <w:rPr>
                <w:rFonts w:ascii="Times New Roman" w:hAnsi="Times New Roman"/>
              </w:rPr>
              <w:t xml:space="preserve"> Неоднократно направлялись письма в МУП «ВКХ» о необходимости его </w:t>
            </w:r>
            <w:r>
              <w:rPr>
                <w:rFonts w:ascii="Times New Roman" w:hAnsi="Times New Roman"/>
              </w:rPr>
              <w:lastRenderedPageBreak/>
              <w:t>восстановления.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№619-1 от 21.03.2013г.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стен и потолков лестничных клеток неудовлетворительное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114" w:type="pct"/>
            <w:shd w:val="clear" w:color="auto" w:fill="auto"/>
          </w:tcPr>
          <w:p w:rsidR="00903124" w:rsidRPr="00AA3F64" w:rsidRDefault="00AA3F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F64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AA3F64">
              <w:rPr>
                <w:rFonts w:ascii="Times New Roman" w:hAnsi="Times New Roman"/>
                <w:sz w:val="24"/>
                <w:szCs w:val="24"/>
              </w:rPr>
              <w:t xml:space="preserve"> ППР подъездов.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№688 от 28.03.2013г.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Невская 6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поэтажные электрощиты не закрыты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250733">
            <w:r>
              <w:rPr>
                <w:rFonts w:ascii="Times New Roman" w:hAnsi="Times New Roman"/>
                <w:sz w:val="24"/>
                <w:szCs w:val="24"/>
              </w:rPr>
              <w:t>Поэтажные электрощиты закрыты.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№773 от 04.04.2013г.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13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B83ACC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>
              <w:rPr>
                <w:rFonts w:ascii="Times New Roman" w:hAnsi="Times New Roman"/>
              </w:rPr>
              <w:t xml:space="preserve"> Неоднократно направлялись письма в МУП «ВКХ» о необходимости его восстановления.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№887-1 от 11.04.2013г.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Ткачева 14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B83ACC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>
              <w:rPr>
                <w:rFonts w:ascii="Times New Roman" w:hAnsi="Times New Roman"/>
              </w:rPr>
              <w:t xml:space="preserve"> Неоднократно направлялись письма в МУП «ВКХ» о необходимости его восстановления.</w:t>
            </w:r>
          </w:p>
        </w:tc>
      </w:tr>
      <w:tr w:rsidR="00903124" w:rsidRPr="006964F8" w:rsidTr="00C127EB">
        <w:trPr>
          <w:trHeight w:val="735"/>
        </w:trPr>
        <w:tc>
          <w:tcPr>
            <w:tcW w:w="268" w:type="pct"/>
            <w:tcBorders>
              <w:bottom w:val="single" w:sz="4" w:space="0" w:color="auto"/>
            </w:tcBorders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№887-2 от 11.04.2013г.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43а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903124" w:rsidRPr="006964F8" w:rsidRDefault="00B83ACC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>
              <w:rPr>
                <w:rFonts w:ascii="Times New Roman" w:hAnsi="Times New Roman"/>
              </w:rPr>
              <w:t xml:space="preserve"> Неоднократно направлялись письма в МУП «ВКХ» о необходимости его восстановления.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№1037 от 30.04.2013г.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Невская 6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приборы учета не введены в эксплуатацию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3023F1" w:rsidRDefault="003023F1">
            <w:pPr>
              <w:rPr>
                <w:rFonts w:ascii="Times New Roman" w:hAnsi="Times New Roman"/>
              </w:rPr>
            </w:pPr>
            <w:r w:rsidRPr="003023F1">
              <w:rPr>
                <w:rFonts w:ascii="Times New Roman" w:hAnsi="Times New Roman"/>
              </w:rPr>
              <w:t xml:space="preserve">ООО «ВЭСК» вводит в </w:t>
            </w:r>
            <w:r>
              <w:rPr>
                <w:rFonts w:ascii="Times New Roman" w:hAnsi="Times New Roman"/>
              </w:rPr>
              <w:t>эксплуа</w:t>
            </w:r>
            <w:r w:rsidRPr="003023F1">
              <w:rPr>
                <w:rFonts w:ascii="Times New Roman" w:hAnsi="Times New Roman"/>
              </w:rPr>
              <w:t>тацию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№1088 от 30.04.2013г.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0C3CCC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 w:rsidR="00C23D36">
              <w:rPr>
                <w:rFonts w:ascii="Times New Roman" w:hAnsi="Times New Roman"/>
              </w:rPr>
              <w:t xml:space="preserve"> Неоднократно </w:t>
            </w:r>
            <w:r w:rsidR="00C23D36">
              <w:rPr>
                <w:rFonts w:ascii="Times New Roman" w:hAnsi="Times New Roman"/>
              </w:rPr>
              <w:lastRenderedPageBreak/>
              <w:t>направлялись письма в МУП «ВКХ» о необходимости его восстановления.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№1269 от 16.05.2013г.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26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 состояние мест общего пользования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114" w:type="pct"/>
            <w:shd w:val="clear" w:color="auto" w:fill="auto"/>
          </w:tcPr>
          <w:p w:rsidR="00903124" w:rsidRPr="00EC2078" w:rsidRDefault="00EC2078">
            <w:pPr>
              <w:rPr>
                <w:rFonts w:ascii="Times New Roman" w:hAnsi="Times New Roman"/>
                <w:sz w:val="18"/>
                <w:szCs w:val="18"/>
              </w:rPr>
            </w:pPr>
            <w:r w:rsidRPr="00EC2078">
              <w:rPr>
                <w:rFonts w:ascii="Times New Roman" w:hAnsi="Times New Roman"/>
                <w:sz w:val="18"/>
                <w:szCs w:val="18"/>
              </w:rPr>
              <w:t xml:space="preserve">Проведена ревизия системы </w:t>
            </w:r>
            <w:proofErr w:type="spellStart"/>
            <w:r w:rsidRPr="00EC207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EC207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C2078">
              <w:rPr>
                <w:rFonts w:ascii="Times New Roman" w:hAnsi="Times New Roman"/>
                <w:sz w:val="18"/>
                <w:szCs w:val="18"/>
              </w:rPr>
              <w:t>набжения</w:t>
            </w:r>
            <w:proofErr w:type="spellEnd"/>
            <w:r w:rsidRPr="00EC2078">
              <w:rPr>
                <w:rFonts w:ascii="Times New Roman" w:hAnsi="Times New Roman"/>
                <w:sz w:val="18"/>
                <w:szCs w:val="18"/>
              </w:rPr>
              <w:t>. Установлены два унитаза «Компакт», заменен разводящий трубопровод ХВС на 4 этаже правого крыла. В мужском душе установлено 4 смесителя и восстановлен штукатурный слой потолка.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№1358 от 28.05.2013г.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Рокоссовского 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приборы учета не введены в эксплуатацию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C127EB" w:rsidRDefault="009F7830">
            <w:pPr>
              <w:rPr>
                <w:rFonts w:ascii="Times New Roman" w:hAnsi="Times New Roman"/>
              </w:rPr>
            </w:pPr>
            <w:r w:rsidRPr="00C127EB">
              <w:rPr>
                <w:rFonts w:ascii="Times New Roman" w:hAnsi="Times New Roman"/>
              </w:rPr>
              <w:t>Не предоставлен протокол общего собрания о вводе в эксплуатацию ОДПУ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№3165 от 14.11.2013г.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Ткачева 14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013179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</w:t>
            </w:r>
            <w:r>
              <w:rPr>
                <w:rFonts w:ascii="Times New Roman" w:hAnsi="Times New Roman"/>
              </w:rPr>
              <w:t xml:space="preserve"> Неоднократно направлялись письма в МУП «ВКХ» о необходимости его восстановления.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№3337 от 03.12.2013г.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 60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114" w:type="pct"/>
            <w:shd w:val="clear" w:color="auto" w:fill="auto"/>
          </w:tcPr>
          <w:p w:rsidR="00903124" w:rsidRPr="004644FF" w:rsidRDefault="004644FF">
            <w:pPr>
              <w:rPr>
                <w:rFonts w:ascii="Times New Roman" w:hAnsi="Times New Roman"/>
                <w:sz w:val="24"/>
                <w:szCs w:val="24"/>
              </w:rPr>
            </w:pPr>
            <w:r w:rsidRPr="004644FF">
              <w:rPr>
                <w:rFonts w:ascii="Times New Roman" w:hAnsi="Times New Roman"/>
                <w:sz w:val="24"/>
                <w:szCs w:val="24"/>
              </w:rPr>
              <w:t>Проведена регулировка теплообменника в подвальном помещении.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№6141 от 31.01.2013г.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определения платы за водоотведение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387FF6">
            <w:r>
              <w:t>начисление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№6190 от 28.03.2013г.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Бакинская 13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413AA0" w:rsidRDefault="00413AA0">
            <w:pPr>
              <w:rPr>
                <w:rFonts w:ascii="Times New Roman" w:hAnsi="Times New Roman"/>
              </w:rPr>
            </w:pPr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 Температура ГВС на вводе в жилой дом ниже нормы.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№6900 от 31.01.2013г.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56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A72DFA" w:rsidRDefault="00A72DFA">
            <w:pPr>
              <w:rPr>
                <w:rFonts w:ascii="Times New Roman" w:hAnsi="Times New Roman"/>
              </w:rPr>
            </w:pPr>
            <w:r w:rsidRPr="00A72DFA">
              <w:rPr>
                <w:rFonts w:ascii="Times New Roman" w:hAnsi="Times New Roman"/>
              </w:rPr>
              <w:t>Уборка подъездов и мусоропров</w:t>
            </w:r>
            <w:r w:rsidR="002D4148">
              <w:rPr>
                <w:rFonts w:ascii="Times New Roman" w:hAnsi="Times New Roman"/>
              </w:rPr>
              <w:t>одов выполняется ежедневно, сог</w:t>
            </w:r>
            <w:r w:rsidRPr="00A72DFA">
              <w:rPr>
                <w:rFonts w:ascii="Times New Roman" w:hAnsi="Times New Roman"/>
              </w:rPr>
              <w:t xml:space="preserve">ласно должностной </w:t>
            </w:r>
            <w:r w:rsidRPr="00A72DFA">
              <w:rPr>
                <w:rFonts w:ascii="Times New Roman" w:hAnsi="Times New Roman"/>
              </w:rPr>
              <w:lastRenderedPageBreak/>
              <w:t>инструкции, штатными сотрудниками.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№7026 от 24.01.2013г.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Хиросимы 14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обман потребителя, обсчет при расчете за оказываемую коммунальную услугу «отопление»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387FF6">
            <w:r>
              <w:t>начисление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№7132 от 07.03.2013г.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 33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1A1DE6" w:rsidRDefault="001A1DE6">
            <w:pPr>
              <w:rPr>
                <w:rFonts w:ascii="Times New Roman" w:hAnsi="Times New Roman"/>
              </w:rPr>
            </w:pPr>
            <w:r w:rsidRPr="001A1DE6">
              <w:rPr>
                <w:rFonts w:ascii="Times New Roman" w:hAnsi="Times New Roman"/>
              </w:rPr>
              <w:t xml:space="preserve">оборудована контейнерная площадка 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№7133 от 14.03.2013г.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59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517E32" w:rsidRDefault="00517E32">
            <w:pPr>
              <w:rPr>
                <w:rFonts w:ascii="Times New Roman" w:hAnsi="Times New Roman"/>
                <w:sz w:val="18"/>
                <w:szCs w:val="18"/>
              </w:rPr>
            </w:pPr>
            <w:r w:rsidRPr="00517E32">
              <w:rPr>
                <w:rFonts w:ascii="Times New Roman" w:hAnsi="Times New Roman"/>
                <w:sz w:val="18"/>
                <w:szCs w:val="18"/>
              </w:rPr>
              <w:t>Вывоз крупногабаритных отходов с контейнерной площадки производится по мере накопления, но не реже чем 1 раз в неделю. Установлено новое ограждение и выполнен ремонт основания и опор контейнерной площадки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Учитывая плотность застройки </w:t>
            </w:r>
            <w:r w:rsidRPr="00517E32">
              <w:rPr>
                <w:rFonts w:ascii="Times New Roman" w:hAnsi="Times New Roman"/>
                <w:sz w:val="18"/>
                <w:szCs w:val="18"/>
              </w:rPr>
              <w:t xml:space="preserve"> перенос контейнерной площадки нецелесообразен.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№7354 от 28.03.2013г.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20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12064A" w:rsidRDefault="001A1DE6">
            <w:pPr>
              <w:rPr>
                <w:rFonts w:ascii="Times New Roman" w:hAnsi="Times New Roman"/>
              </w:rPr>
            </w:pPr>
            <w:r w:rsidRPr="0012064A">
              <w:rPr>
                <w:rFonts w:ascii="Times New Roman" w:hAnsi="Times New Roman"/>
              </w:rPr>
              <w:t xml:space="preserve">дератизация проводится в рамках договора </w:t>
            </w:r>
            <w:r w:rsidR="0012064A" w:rsidRPr="0012064A">
              <w:rPr>
                <w:rFonts w:ascii="Times New Roman" w:hAnsi="Times New Roman"/>
              </w:rPr>
              <w:t>с ООО «</w:t>
            </w:r>
            <w:proofErr w:type="spellStart"/>
            <w:r w:rsidR="0012064A" w:rsidRPr="0012064A">
              <w:rPr>
                <w:rFonts w:ascii="Times New Roman" w:hAnsi="Times New Roman"/>
              </w:rPr>
              <w:t>ВолгаДезСтрей</w:t>
            </w:r>
            <w:proofErr w:type="spellEnd"/>
            <w:r w:rsidR="0012064A" w:rsidRPr="0012064A">
              <w:rPr>
                <w:rFonts w:ascii="Times New Roman" w:hAnsi="Times New Roman"/>
              </w:rPr>
              <w:t>»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№7371 от 25.04.2013г.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40 б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горячей воды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соответствует норме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9C163B">
            <w:r w:rsidRPr="00413AA0">
              <w:rPr>
                <w:rFonts w:ascii="Times New Roman" w:hAnsi="Times New Roman"/>
              </w:rPr>
              <w:t>Отсутствует циркуляционный трубопровод ГВС от ЦТП до жилого дома. Температура ГВС на вводе в жилой дом ниже нормы.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№7382 от 25.04.2013г.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26 а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12064A" w:rsidRDefault="0012064A">
            <w:pPr>
              <w:rPr>
                <w:rFonts w:ascii="Times New Roman" w:hAnsi="Times New Roman"/>
              </w:rPr>
            </w:pPr>
            <w:r w:rsidRPr="0012064A">
              <w:rPr>
                <w:rFonts w:ascii="Times New Roman" w:hAnsi="Times New Roman"/>
              </w:rPr>
              <w:t>лампы накаливания заменены на лампы большей мощности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№7455 от 18.04.2013г.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Пархоменко 25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ценообразования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387FF6">
            <w:r>
              <w:t>начисление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№7568 от 06.06.2013г.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 7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обман потребителя, обсчет при расчете за оказываемую коммунальную услугу «отопление»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387FF6">
            <w:r>
              <w:t>начисление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№7788 от 27.06.2013г.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Ткачева 10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несоответствие гигиенических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качеству воды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A169AF" w:rsidRDefault="00A169AF">
            <w:pPr>
              <w:rPr>
                <w:rFonts w:ascii="Times New Roman" w:hAnsi="Times New Roman"/>
                <w:sz w:val="24"/>
                <w:szCs w:val="24"/>
              </w:rPr>
            </w:pPr>
            <w:r w:rsidRPr="00A169AF">
              <w:rPr>
                <w:rFonts w:ascii="Times New Roman" w:hAnsi="Times New Roman"/>
                <w:sz w:val="24"/>
                <w:szCs w:val="24"/>
              </w:rPr>
              <w:t xml:space="preserve">Направлялись письма в МУП «Городской </w:t>
            </w:r>
            <w:r w:rsidRPr="00A16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водоканал                                                                                                             </w:t>
            </w:r>
            <w:proofErr w:type="gramStart"/>
            <w:r w:rsidRPr="00A16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169AF">
              <w:rPr>
                <w:rFonts w:ascii="Times New Roman" w:hAnsi="Times New Roman"/>
                <w:sz w:val="24"/>
                <w:szCs w:val="24"/>
              </w:rPr>
              <w:t xml:space="preserve">. Волгограда» 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№7794 от 27.06.2013г.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Ткачева 16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гигиенических требований к качеству воды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A169AF" w:rsidRDefault="00A169AF">
            <w:pPr>
              <w:rPr>
                <w:rFonts w:ascii="Times New Roman" w:hAnsi="Times New Roman"/>
                <w:sz w:val="24"/>
                <w:szCs w:val="24"/>
              </w:rPr>
            </w:pPr>
            <w:r w:rsidRPr="00A169AF">
              <w:rPr>
                <w:rFonts w:ascii="Times New Roman" w:hAnsi="Times New Roman"/>
                <w:sz w:val="24"/>
                <w:szCs w:val="24"/>
              </w:rPr>
              <w:t xml:space="preserve">Направлялись письма в МУП «Городской водоканал                                                                                                             </w:t>
            </w:r>
            <w:proofErr w:type="gramStart"/>
            <w:r w:rsidRPr="00A16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169AF">
              <w:rPr>
                <w:rFonts w:ascii="Times New Roman" w:hAnsi="Times New Roman"/>
                <w:sz w:val="24"/>
                <w:szCs w:val="24"/>
              </w:rPr>
              <w:t xml:space="preserve">. Волгограда» 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№7798 от 13.06.2013г.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Ткачева 15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санитарно-эпидемеологических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условиям проживания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14" w:type="pct"/>
            <w:shd w:val="clear" w:color="auto" w:fill="auto"/>
          </w:tcPr>
          <w:p w:rsidR="00903124" w:rsidRPr="006964F8" w:rsidRDefault="002D4148">
            <w:r w:rsidRPr="00A72DFA">
              <w:rPr>
                <w:rFonts w:ascii="Times New Roman" w:hAnsi="Times New Roman"/>
              </w:rPr>
              <w:t>Уборка подъездов и мусоропров</w:t>
            </w:r>
            <w:r>
              <w:rPr>
                <w:rFonts w:ascii="Times New Roman" w:hAnsi="Times New Roman"/>
              </w:rPr>
              <w:t>одов выполняется ежедневно, сог</w:t>
            </w:r>
            <w:r w:rsidRPr="00A72DFA">
              <w:rPr>
                <w:rFonts w:ascii="Times New Roman" w:hAnsi="Times New Roman"/>
              </w:rPr>
              <w:t>ласно должностной инструкции, штатными сотрудниками.</w:t>
            </w:r>
            <w:r>
              <w:rPr>
                <w:rFonts w:ascii="Times New Roman" w:hAnsi="Times New Roman"/>
              </w:rPr>
              <w:t xml:space="preserve"> Дезинсекция и дератизация проводится подрядной организацией ООО «Неон-Т». 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№7802 от 04.07.2013г.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Ленина 33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гигиенических требований к качеству воды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A169AF" w:rsidRDefault="00A169AF">
            <w:pPr>
              <w:rPr>
                <w:rFonts w:ascii="Times New Roman" w:hAnsi="Times New Roman"/>
                <w:sz w:val="24"/>
                <w:szCs w:val="24"/>
              </w:rPr>
            </w:pPr>
            <w:r w:rsidRPr="00A169AF">
              <w:rPr>
                <w:rFonts w:ascii="Times New Roman" w:hAnsi="Times New Roman"/>
                <w:sz w:val="24"/>
                <w:szCs w:val="24"/>
              </w:rPr>
              <w:t xml:space="preserve">Направлялись письма в МУП «Городской водоканал                                                                                                             </w:t>
            </w:r>
            <w:proofErr w:type="gramStart"/>
            <w:r w:rsidRPr="00A16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169AF">
              <w:rPr>
                <w:rFonts w:ascii="Times New Roman" w:hAnsi="Times New Roman"/>
                <w:sz w:val="24"/>
                <w:szCs w:val="24"/>
              </w:rPr>
              <w:t xml:space="preserve">. Волгограда» </w:t>
            </w:r>
          </w:p>
        </w:tc>
      </w:tr>
      <w:tr w:rsidR="00903124" w:rsidRPr="006964F8" w:rsidTr="00C127EB">
        <w:tc>
          <w:tcPr>
            <w:tcW w:w="268" w:type="pct"/>
          </w:tcPr>
          <w:p w:rsidR="00903124" w:rsidRPr="006964F8" w:rsidRDefault="00903124" w:rsidP="00212F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№8865 от 05.12.2013г.</w:t>
            </w:r>
          </w:p>
        </w:tc>
        <w:tc>
          <w:tcPr>
            <w:tcW w:w="932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 13</w:t>
            </w:r>
          </w:p>
        </w:tc>
        <w:tc>
          <w:tcPr>
            <w:tcW w:w="1145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гигиенических требований к качеству воды</w:t>
            </w:r>
          </w:p>
        </w:tc>
        <w:tc>
          <w:tcPr>
            <w:tcW w:w="603" w:type="pct"/>
          </w:tcPr>
          <w:p w:rsidR="00903124" w:rsidRPr="006964F8" w:rsidRDefault="00903124" w:rsidP="0021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14" w:type="pct"/>
            <w:shd w:val="clear" w:color="auto" w:fill="auto"/>
          </w:tcPr>
          <w:p w:rsidR="00903124" w:rsidRPr="00A169AF" w:rsidRDefault="00A169AF">
            <w:pPr>
              <w:rPr>
                <w:rFonts w:ascii="Times New Roman" w:hAnsi="Times New Roman"/>
                <w:sz w:val="24"/>
                <w:szCs w:val="24"/>
              </w:rPr>
            </w:pPr>
            <w:r w:rsidRPr="00A169AF">
              <w:rPr>
                <w:rFonts w:ascii="Times New Roman" w:hAnsi="Times New Roman"/>
                <w:sz w:val="24"/>
                <w:szCs w:val="24"/>
              </w:rPr>
              <w:t xml:space="preserve">Направлялись письма в МУП «Городской водоканал                                                                                                             </w:t>
            </w:r>
            <w:proofErr w:type="gramStart"/>
            <w:r w:rsidRPr="00A169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169AF">
              <w:rPr>
                <w:rFonts w:ascii="Times New Roman" w:hAnsi="Times New Roman"/>
                <w:sz w:val="24"/>
                <w:szCs w:val="24"/>
              </w:rPr>
              <w:t xml:space="preserve">. Волгограда» </w:t>
            </w:r>
          </w:p>
        </w:tc>
      </w:tr>
    </w:tbl>
    <w:p w:rsidR="00DC2140" w:rsidRDefault="00DC2140"/>
    <w:sectPr w:rsidR="00DC2140" w:rsidSect="00AF5A7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C8" w:rsidRDefault="007A1DC8" w:rsidP="00DF26DF">
      <w:pPr>
        <w:spacing w:after="0" w:line="240" w:lineRule="auto"/>
      </w:pPr>
      <w:r>
        <w:separator/>
      </w:r>
    </w:p>
  </w:endnote>
  <w:endnote w:type="continuationSeparator" w:id="0">
    <w:p w:rsidR="007A1DC8" w:rsidRDefault="007A1DC8" w:rsidP="00DF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C8" w:rsidRDefault="007A1DC8" w:rsidP="00DF26DF">
      <w:pPr>
        <w:spacing w:after="0" w:line="240" w:lineRule="auto"/>
      </w:pPr>
      <w:r>
        <w:separator/>
      </w:r>
    </w:p>
  </w:footnote>
  <w:footnote w:type="continuationSeparator" w:id="0">
    <w:p w:rsidR="007A1DC8" w:rsidRDefault="007A1DC8" w:rsidP="00DF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DF" w:rsidRPr="00D02BEC" w:rsidRDefault="00DF26DF" w:rsidP="00D02BEC">
    <w:pPr>
      <w:pStyle w:val="a3"/>
      <w:jc w:val="center"/>
      <w:rPr>
        <w:b/>
        <w:sz w:val="28"/>
        <w:szCs w:val="28"/>
      </w:rPr>
    </w:pPr>
    <w:r w:rsidRPr="00D02BEC">
      <w:rPr>
        <w:b/>
        <w:sz w:val="28"/>
        <w:szCs w:val="28"/>
      </w:rPr>
      <w:t xml:space="preserve">ООО </w:t>
    </w:r>
    <w:r w:rsidR="00D02BEC" w:rsidRPr="00D02BEC">
      <w:rPr>
        <w:b/>
        <w:sz w:val="28"/>
        <w:szCs w:val="28"/>
      </w:rPr>
      <w:t>УК «Центрального района»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C7D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64"/>
    <w:rsid w:val="00013179"/>
    <w:rsid w:val="00076EF0"/>
    <w:rsid w:val="0008689F"/>
    <w:rsid w:val="000C3CCC"/>
    <w:rsid w:val="000F231E"/>
    <w:rsid w:val="00114354"/>
    <w:rsid w:val="0012064A"/>
    <w:rsid w:val="001A1DE6"/>
    <w:rsid w:val="002248F1"/>
    <w:rsid w:val="00250733"/>
    <w:rsid w:val="002D4148"/>
    <w:rsid w:val="003023F1"/>
    <w:rsid w:val="003144D7"/>
    <w:rsid w:val="00387FF6"/>
    <w:rsid w:val="003E04A8"/>
    <w:rsid w:val="00413AA0"/>
    <w:rsid w:val="004644FF"/>
    <w:rsid w:val="004A5402"/>
    <w:rsid w:val="0050540F"/>
    <w:rsid w:val="00517E32"/>
    <w:rsid w:val="00521A67"/>
    <w:rsid w:val="00535984"/>
    <w:rsid w:val="005849A5"/>
    <w:rsid w:val="00646B53"/>
    <w:rsid w:val="006742EE"/>
    <w:rsid w:val="007A1DC8"/>
    <w:rsid w:val="00842556"/>
    <w:rsid w:val="008B76F8"/>
    <w:rsid w:val="00903124"/>
    <w:rsid w:val="00910234"/>
    <w:rsid w:val="009B5278"/>
    <w:rsid w:val="009C163B"/>
    <w:rsid w:val="009F7830"/>
    <w:rsid w:val="00A169AF"/>
    <w:rsid w:val="00A56C11"/>
    <w:rsid w:val="00A72DFA"/>
    <w:rsid w:val="00A96A09"/>
    <w:rsid w:val="00AA3F64"/>
    <w:rsid w:val="00AE2AB1"/>
    <w:rsid w:val="00AF5A7E"/>
    <w:rsid w:val="00B83ACC"/>
    <w:rsid w:val="00C127EB"/>
    <w:rsid w:val="00C23D36"/>
    <w:rsid w:val="00CD0B34"/>
    <w:rsid w:val="00D02BEC"/>
    <w:rsid w:val="00D0304E"/>
    <w:rsid w:val="00DB1ABD"/>
    <w:rsid w:val="00DC2140"/>
    <w:rsid w:val="00DC47AE"/>
    <w:rsid w:val="00DD0639"/>
    <w:rsid w:val="00DF26DF"/>
    <w:rsid w:val="00EC2078"/>
    <w:rsid w:val="00F04983"/>
    <w:rsid w:val="00F63564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F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6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8</cp:revision>
  <dcterms:created xsi:type="dcterms:W3CDTF">2014-05-06T09:30:00Z</dcterms:created>
  <dcterms:modified xsi:type="dcterms:W3CDTF">2014-07-29T06:02:00Z</dcterms:modified>
</cp:coreProperties>
</file>